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5E" w:rsidRDefault="0086255E" w:rsidP="0086255E">
      <w:pPr>
        <w:rPr>
          <w:rFonts w:ascii="Century Gothic" w:hAnsi="Century Gothic"/>
          <w:sz w:val="20"/>
          <w:szCs w:val="20"/>
        </w:rPr>
      </w:pPr>
      <w:r w:rsidRPr="007541CF">
        <w:rPr>
          <w:rFonts w:ascii="Century Gothic" w:hAnsi="Century Gothic"/>
          <w:sz w:val="20"/>
          <w:szCs w:val="20"/>
        </w:rPr>
        <w:br/>
      </w:r>
      <w:r w:rsidRPr="007541CF">
        <w:rPr>
          <w:rFonts w:ascii="Century Gothic" w:hAnsi="Century Gothic"/>
          <w:sz w:val="20"/>
          <w:szCs w:val="20"/>
        </w:rPr>
        <w:br/>
      </w:r>
      <w:r w:rsidRPr="007541CF">
        <w:rPr>
          <w:rFonts w:ascii="Century Gothic" w:hAnsi="Century Gothic"/>
          <w:sz w:val="20"/>
          <w:szCs w:val="20"/>
        </w:rPr>
        <w:br/>
      </w:r>
      <w:r w:rsidRPr="007541CF">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p>
    <w:p w:rsidR="0086255E" w:rsidRDefault="0086255E" w:rsidP="0086255E">
      <w:pPr>
        <w:rPr>
          <w:rFonts w:ascii="Century Gothic" w:hAnsi="Century Gothic"/>
          <w:sz w:val="20"/>
          <w:szCs w:val="20"/>
        </w:rPr>
      </w:pPr>
      <w:r w:rsidRPr="007541CF">
        <w:rPr>
          <w:rFonts w:ascii="Century Gothic" w:hAnsi="Century Gothic"/>
          <w:sz w:val="20"/>
          <w:szCs w:val="20"/>
        </w:rPr>
        <w:t>Hello!</w:t>
      </w:r>
    </w:p>
    <w:p w:rsidR="0086255E" w:rsidRPr="007541CF" w:rsidRDefault="0086255E" w:rsidP="0086255E">
      <w:pPr>
        <w:rPr>
          <w:rFonts w:ascii="Century Gothic" w:hAnsi="Century Gothic"/>
          <w:sz w:val="20"/>
          <w:szCs w:val="20"/>
        </w:rPr>
      </w:pPr>
    </w:p>
    <w:p w:rsidR="0086255E" w:rsidRDefault="0086255E" w:rsidP="0086255E">
      <w:pPr>
        <w:rPr>
          <w:rFonts w:ascii="Century Gothic" w:hAnsi="Century Gothic" w:cstheme="minorHAnsi"/>
          <w:sz w:val="20"/>
          <w:szCs w:val="20"/>
        </w:rPr>
      </w:pPr>
      <w:r>
        <w:rPr>
          <w:rFonts w:ascii="Century Gothic" w:hAnsi="Century Gothic"/>
          <w:sz w:val="20"/>
          <w:szCs w:val="20"/>
        </w:rPr>
        <w:t xml:space="preserve">We’re delighted to be offering all students at </w:t>
      </w:r>
      <w:r w:rsidR="003021F1">
        <w:rPr>
          <w:rFonts w:ascii="Century Gothic" w:hAnsi="Century Gothic"/>
          <w:sz w:val="20"/>
          <w:szCs w:val="20"/>
        </w:rPr>
        <w:t xml:space="preserve">South Essex </w:t>
      </w:r>
      <w:r w:rsidR="001747F9">
        <w:rPr>
          <w:rFonts w:ascii="Century Gothic" w:hAnsi="Century Gothic"/>
          <w:sz w:val="20"/>
          <w:szCs w:val="20"/>
        </w:rPr>
        <w:t>College</w:t>
      </w:r>
      <w:r w:rsidR="00ED0143">
        <w:rPr>
          <w:rFonts w:ascii="Century Gothic" w:hAnsi="Century Gothic"/>
          <w:sz w:val="20"/>
          <w:szCs w:val="20"/>
        </w:rPr>
        <w:t xml:space="preserve"> </w:t>
      </w:r>
      <w:r w:rsidRPr="007541CF">
        <w:rPr>
          <w:rFonts w:ascii="Century Gothic" w:hAnsi="Century Gothic" w:cstheme="minorHAnsi"/>
          <w:sz w:val="20"/>
          <w:szCs w:val="20"/>
        </w:rPr>
        <w:t xml:space="preserve">the chance to take part in NCS this </w:t>
      </w:r>
      <w:r>
        <w:rPr>
          <w:rFonts w:ascii="Century Gothic" w:hAnsi="Century Gothic" w:cstheme="minorHAnsi"/>
          <w:sz w:val="20"/>
          <w:szCs w:val="20"/>
        </w:rPr>
        <w:t xml:space="preserve">summer. </w:t>
      </w:r>
      <w:r w:rsidRPr="007541CF">
        <w:rPr>
          <w:rFonts w:ascii="Century Gothic" w:hAnsi="Century Gothic" w:cstheme="minorHAnsi"/>
          <w:sz w:val="20"/>
          <w:szCs w:val="20"/>
        </w:rPr>
        <w:t>If you’ve already done NCS you’re way ahead of the game – well done! If you don’t know anything about NCS…. read on!</w:t>
      </w:r>
    </w:p>
    <w:p w:rsidR="0086255E" w:rsidRDefault="0086255E" w:rsidP="0086255E">
      <w:pPr>
        <w:rPr>
          <w:rFonts w:ascii="Century Gothic" w:hAnsi="Century Gothic" w:cstheme="minorHAnsi"/>
          <w:sz w:val="20"/>
          <w:szCs w:val="20"/>
        </w:rPr>
      </w:pPr>
    </w:p>
    <w:p w:rsidR="0086255E" w:rsidRDefault="0086255E" w:rsidP="0086255E">
      <w:pPr>
        <w:rPr>
          <w:rFonts w:ascii="Century Gothic" w:hAnsi="Century Gothic" w:cstheme="minorHAnsi"/>
          <w:sz w:val="20"/>
          <w:szCs w:val="20"/>
        </w:rPr>
      </w:pPr>
      <w:r>
        <w:rPr>
          <w:rFonts w:ascii="Century Gothic" w:hAnsi="Century Gothic" w:cstheme="minorHAnsi"/>
          <w:sz w:val="20"/>
          <w:szCs w:val="20"/>
        </w:rPr>
        <w:t xml:space="preserve">NCS is a once in a lifetime opportunity – you can only do it once and you have to be either 16 or 17 to take part. So, if you turn 18 before September, this summer is your last chance to get involved in NCS. It’s a great way to make new friends before you start back at college again in September. Sign up now at </w:t>
      </w:r>
      <w:r w:rsidRPr="0086255E">
        <w:rPr>
          <w:rFonts w:ascii="Century Gothic" w:hAnsi="Century Gothic" w:cstheme="minorHAnsi"/>
          <w:b/>
          <w:sz w:val="20"/>
          <w:szCs w:val="20"/>
          <w:u w:val="single"/>
        </w:rPr>
        <w:t>NCSINGEUS.CO.UK</w:t>
      </w:r>
      <w:hyperlink r:id="rId7" w:history="1"/>
      <w:r>
        <w:t xml:space="preserve"> </w:t>
      </w:r>
      <w:r>
        <w:rPr>
          <w:rFonts w:ascii="Century Gothic" w:hAnsi="Century Gothic" w:cstheme="minorHAnsi"/>
          <w:sz w:val="20"/>
          <w:szCs w:val="20"/>
        </w:rPr>
        <w:t xml:space="preserve">to make sure you don’t miss out! </w:t>
      </w:r>
    </w:p>
    <w:p w:rsidR="0086255E" w:rsidRDefault="0086255E" w:rsidP="0086255E">
      <w:pPr>
        <w:rPr>
          <w:rFonts w:ascii="Century Gothic" w:hAnsi="Century Gothic" w:cstheme="minorHAnsi"/>
          <w:sz w:val="20"/>
          <w:szCs w:val="20"/>
        </w:rPr>
      </w:pPr>
    </w:p>
    <w:p w:rsidR="0086255E" w:rsidRPr="000C0776" w:rsidRDefault="0086255E" w:rsidP="0086255E">
      <w:pPr>
        <w:rPr>
          <w:rFonts w:ascii="Century Gothic" w:hAnsi="Century Gothic" w:cstheme="minorHAnsi"/>
          <w:sz w:val="20"/>
          <w:szCs w:val="20"/>
        </w:rPr>
      </w:pPr>
      <w:r w:rsidRPr="007541CF">
        <w:rPr>
          <w:rFonts w:ascii="Century Gothic" w:hAnsi="Century Gothic" w:cstheme="minorHAnsi"/>
          <w:b/>
          <w:sz w:val="20"/>
          <w:szCs w:val="20"/>
        </w:rPr>
        <w:t>What is NCS?</w:t>
      </w:r>
    </w:p>
    <w:p w:rsidR="0086255E" w:rsidRDefault="0086255E" w:rsidP="0086255E">
      <w:pPr>
        <w:rPr>
          <w:rFonts w:ascii="Century Gothic" w:hAnsi="Century Gothic"/>
          <w:sz w:val="20"/>
          <w:szCs w:val="20"/>
        </w:rPr>
      </w:pPr>
      <w:r w:rsidRPr="007541CF">
        <w:rPr>
          <w:rFonts w:ascii="Century Gothic" w:hAnsi="Century Gothic" w:cstheme="minorHAnsi"/>
          <w:sz w:val="20"/>
          <w:szCs w:val="20"/>
        </w:rPr>
        <w:t xml:space="preserve">NCS is </w:t>
      </w:r>
      <w:r w:rsidRPr="007541CF">
        <w:rPr>
          <w:rFonts w:ascii="Century Gothic" w:hAnsi="Century Gothic"/>
          <w:sz w:val="20"/>
          <w:szCs w:val="20"/>
        </w:rPr>
        <w:t xml:space="preserve">an amazing </w:t>
      </w:r>
      <w:r>
        <w:rPr>
          <w:rFonts w:ascii="Century Gothic" w:hAnsi="Century Gothic"/>
          <w:b/>
          <w:sz w:val="20"/>
          <w:szCs w:val="20"/>
        </w:rPr>
        <w:t>4</w:t>
      </w:r>
      <w:r w:rsidRPr="007541CF">
        <w:rPr>
          <w:rFonts w:ascii="Century Gothic" w:hAnsi="Century Gothic"/>
          <w:b/>
          <w:sz w:val="20"/>
          <w:szCs w:val="20"/>
        </w:rPr>
        <w:t xml:space="preserve"> week programme</w:t>
      </w:r>
      <w:r w:rsidRPr="007541CF">
        <w:rPr>
          <w:rFonts w:ascii="Century Gothic" w:hAnsi="Century Gothic"/>
          <w:sz w:val="20"/>
          <w:szCs w:val="20"/>
        </w:rPr>
        <w:t xml:space="preserve"> during the </w:t>
      </w:r>
      <w:r>
        <w:rPr>
          <w:rFonts w:ascii="Century Gothic" w:hAnsi="Century Gothic"/>
          <w:sz w:val="20"/>
          <w:szCs w:val="20"/>
        </w:rPr>
        <w:t>summer</w:t>
      </w:r>
      <w:r w:rsidRPr="007541CF">
        <w:rPr>
          <w:rFonts w:ascii="Century Gothic" w:hAnsi="Century Gothic"/>
          <w:sz w:val="20"/>
          <w:szCs w:val="20"/>
        </w:rPr>
        <w:t xml:space="preserve"> holidays for all 16-17 year olds</w:t>
      </w:r>
      <w:r>
        <w:rPr>
          <w:rFonts w:ascii="Century Gothic" w:hAnsi="Century Gothic"/>
          <w:sz w:val="20"/>
          <w:szCs w:val="20"/>
        </w:rPr>
        <w:t>, running across a range of different dates in June, July and August to fit around any holidays or other plans you might have</w:t>
      </w:r>
      <w:r w:rsidRPr="007541CF">
        <w:rPr>
          <w:rFonts w:ascii="Century Gothic" w:hAnsi="Century Gothic"/>
          <w:sz w:val="20"/>
          <w:szCs w:val="20"/>
        </w:rPr>
        <w:t>.</w:t>
      </w:r>
    </w:p>
    <w:p w:rsidR="0086255E" w:rsidRPr="007541CF" w:rsidRDefault="0086255E" w:rsidP="0086255E">
      <w:pPr>
        <w:rPr>
          <w:rFonts w:ascii="Century Gothic" w:hAnsi="Century Gothic"/>
          <w:sz w:val="20"/>
          <w:szCs w:val="20"/>
        </w:rPr>
      </w:pPr>
    </w:p>
    <w:p w:rsidR="0086255E" w:rsidRPr="007541CF" w:rsidRDefault="0086255E" w:rsidP="0086255E">
      <w:pPr>
        <w:pStyle w:val="ListParagraph"/>
        <w:numPr>
          <w:ilvl w:val="0"/>
          <w:numId w:val="1"/>
        </w:numPr>
        <w:spacing w:after="0"/>
        <w:rPr>
          <w:rFonts w:ascii="Century Gothic" w:hAnsi="Century Gothic"/>
          <w:sz w:val="20"/>
          <w:szCs w:val="20"/>
        </w:rPr>
      </w:pPr>
      <w:r>
        <w:rPr>
          <w:rFonts w:ascii="Century Gothic" w:hAnsi="Century Gothic"/>
          <w:b/>
          <w:sz w:val="20"/>
          <w:szCs w:val="20"/>
        </w:rPr>
        <w:t>WEEK 1:</w:t>
      </w:r>
      <w:r w:rsidRPr="007541CF">
        <w:rPr>
          <w:rFonts w:ascii="Century Gothic" w:hAnsi="Century Gothic"/>
          <w:b/>
          <w:sz w:val="20"/>
          <w:szCs w:val="20"/>
        </w:rPr>
        <w:t xml:space="preserve"> exciting outdoor challenges</w:t>
      </w:r>
      <w:r w:rsidRPr="007541CF">
        <w:rPr>
          <w:rFonts w:ascii="Century Gothic" w:hAnsi="Century Gothic"/>
          <w:sz w:val="20"/>
          <w:szCs w:val="20"/>
        </w:rPr>
        <w:t xml:space="preserve"> </w:t>
      </w:r>
      <w:r>
        <w:rPr>
          <w:rFonts w:ascii="Century Gothic" w:hAnsi="Century Gothic"/>
          <w:sz w:val="20"/>
          <w:szCs w:val="20"/>
        </w:rPr>
        <w:t>at one of our outward-bound residential centres, with activities like rafting</w:t>
      </w:r>
      <w:r w:rsidRPr="007541CF">
        <w:rPr>
          <w:rFonts w:ascii="Century Gothic" w:hAnsi="Century Gothic"/>
          <w:sz w:val="20"/>
          <w:szCs w:val="20"/>
        </w:rPr>
        <w:t xml:space="preserve">, </w:t>
      </w:r>
      <w:r>
        <w:rPr>
          <w:rFonts w:ascii="Century Gothic" w:hAnsi="Century Gothic"/>
          <w:sz w:val="20"/>
          <w:szCs w:val="20"/>
        </w:rPr>
        <w:t>archery</w:t>
      </w:r>
      <w:r w:rsidRPr="007541CF">
        <w:rPr>
          <w:rFonts w:ascii="Century Gothic" w:hAnsi="Century Gothic"/>
          <w:sz w:val="20"/>
          <w:szCs w:val="20"/>
        </w:rPr>
        <w:t>, climbing or zip-lining</w:t>
      </w:r>
      <w:r>
        <w:rPr>
          <w:rFonts w:ascii="Century Gothic" w:hAnsi="Century Gothic"/>
          <w:sz w:val="20"/>
          <w:szCs w:val="20"/>
        </w:rPr>
        <w:t>.</w:t>
      </w:r>
    </w:p>
    <w:p w:rsidR="0086255E" w:rsidRPr="007541CF" w:rsidRDefault="0086255E" w:rsidP="0086255E">
      <w:pPr>
        <w:pStyle w:val="ListParagraph"/>
        <w:numPr>
          <w:ilvl w:val="0"/>
          <w:numId w:val="1"/>
        </w:numPr>
        <w:spacing w:after="0"/>
        <w:rPr>
          <w:rFonts w:ascii="Century Gothic" w:hAnsi="Century Gothic"/>
          <w:b/>
          <w:sz w:val="20"/>
          <w:szCs w:val="20"/>
        </w:rPr>
      </w:pPr>
      <w:r>
        <w:rPr>
          <w:rFonts w:ascii="Century Gothic" w:hAnsi="Century Gothic"/>
          <w:b/>
          <w:sz w:val="20"/>
          <w:szCs w:val="20"/>
        </w:rPr>
        <w:t>WEEK 2:</w:t>
      </w:r>
      <w:r w:rsidRPr="007541CF">
        <w:rPr>
          <w:rFonts w:ascii="Century Gothic" w:hAnsi="Century Gothic"/>
          <w:b/>
          <w:sz w:val="20"/>
          <w:szCs w:val="20"/>
        </w:rPr>
        <w:t xml:space="preserve"> </w:t>
      </w:r>
      <w:r>
        <w:rPr>
          <w:rFonts w:ascii="Century Gothic" w:hAnsi="Century Gothic"/>
          <w:b/>
          <w:sz w:val="20"/>
          <w:szCs w:val="20"/>
        </w:rPr>
        <w:t xml:space="preserve">creative </w:t>
      </w:r>
      <w:r w:rsidRPr="007541CF">
        <w:rPr>
          <w:rFonts w:ascii="Century Gothic" w:hAnsi="Century Gothic"/>
          <w:b/>
          <w:sz w:val="20"/>
          <w:szCs w:val="20"/>
        </w:rPr>
        <w:t xml:space="preserve">skills workshops </w:t>
      </w:r>
      <w:r>
        <w:rPr>
          <w:rFonts w:ascii="Century Gothic" w:hAnsi="Century Gothic"/>
          <w:sz w:val="20"/>
          <w:szCs w:val="20"/>
        </w:rPr>
        <w:t>at a residential centre closer to home,</w:t>
      </w:r>
      <w:r>
        <w:rPr>
          <w:rFonts w:ascii="Century Gothic" w:hAnsi="Century Gothic"/>
          <w:b/>
          <w:sz w:val="20"/>
          <w:szCs w:val="20"/>
        </w:rPr>
        <w:t xml:space="preserve"> </w:t>
      </w:r>
      <w:r>
        <w:rPr>
          <w:rFonts w:ascii="Century Gothic" w:hAnsi="Century Gothic"/>
          <w:sz w:val="20"/>
          <w:szCs w:val="20"/>
        </w:rPr>
        <w:t xml:space="preserve">focusing on employability and leadership </w:t>
      </w:r>
      <w:r w:rsidRPr="007541CF">
        <w:rPr>
          <w:rFonts w:ascii="Century Gothic" w:hAnsi="Century Gothic"/>
          <w:sz w:val="20"/>
          <w:szCs w:val="20"/>
        </w:rPr>
        <w:t>skills</w:t>
      </w:r>
      <w:r>
        <w:rPr>
          <w:rFonts w:ascii="Century Gothic" w:hAnsi="Century Gothic"/>
          <w:sz w:val="20"/>
          <w:szCs w:val="20"/>
        </w:rPr>
        <w:t xml:space="preserve"> alongside fun evening activities, games and sports. </w:t>
      </w:r>
    </w:p>
    <w:p w:rsidR="0086255E" w:rsidRPr="007541CF" w:rsidRDefault="0086255E" w:rsidP="0086255E">
      <w:pPr>
        <w:pStyle w:val="ListParagraph"/>
        <w:numPr>
          <w:ilvl w:val="0"/>
          <w:numId w:val="1"/>
        </w:numPr>
        <w:spacing w:after="0" w:line="240" w:lineRule="auto"/>
        <w:rPr>
          <w:rFonts w:ascii="Century Gothic" w:hAnsi="Century Gothic"/>
          <w:sz w:val="20"/>
          <w:szCs w:val="20"/>
        </w:rPr>
      </w:pPr>
      <w:r>
        <w:rPr>
          <w:rFonts w:ascii="Century Gothic" w:hAnsi="Century Gothic"/>
          <w:b/>
          <w:sz w:val="20"/>
          <w:szCs w:val="20"/>
        </w:rPr>
        <w:t xml:space="preserve">WEEKS 3 &amp; 4: </w:t>
      </w:r>
      <w:r w:rsidRPr="007541CF">
        <w:rPr>
          <w:rFonts w:ascii="Century Gothic" w:hAnsi="Century Gothic"/>
          <w:b/>
          <w:sz w:val="20"/>
          <w:szCs w:val="20"/>
        </w:rPr>
        <w:t>make a difference on your own community project</w:t>
      </w:r>
      <w:r w:rsidRPr="007541CF">
        <w:rPr>
          <w:rFonts w:ascii="Century Gothic" w:hAnsi="Century Gothic"/>
          <w:sz w:val="20"/>
          <w:szCs w:val="20"/>
        </w:rPr>
        <w:t xml:space="preserve"> – </w:t>
      </w:r>
      <w:r>
        <w:rPr>
          <w:rFonts w:ascii="Century Gothic" w:hAnsi="Century Gothic"/>
          <w:sz w:val="20"/>
          <w:szCs w:val="20"/>
        </w:rPr>
        <w:t>plan and deliver your very own team project! Choose something you’re passionate about and make it happen – you might want to hold a charity fundraising gig, redecorate</w:t>
      </w:r>
      <w:r w:rsidRPr="007541CF">
        <w:rPr>
          <w:rFonts w:ascii="Century Gothic" w:hAnsi="Century Gothic"/>
          <w:sz w:val="20"/>
          <w:szCs w:val="20"/>
        </w:rPr>
        <w:t xml:space="preserve"> a youth centre, </w:t>
      </w:r>
      <w:r>
        <w:rPr>
          <w:rFonts w:ascii="Century Gothic" w:hAnsi="Century Gothic"/>
          <w:sz w:val="20"/>
          <w:szCs w:val="20"/>
        </w:rPr>
        <w:t xml:space="preserve">do a sponsored swim </w:t>
      </w:r>
      <w:r w:rsidRPr="007541CF">
        <w:rPr>
          <w:rFonts w:ascii="Century Gothic" w:hAnsi="Century Gothic"/>
          <w:sz w:val="20"/>
          <w:szCs w:val="20"/>
        </w:rPr>
        <w:t xml:space="preserve">or </w:t>
      </w:r>
      <w:r>
        <w:rPr>
          <w:rFonts w:ascii="Century Gothic" w:hAnsi="Century Gothic"/>
          <w:sz w:val="20"/>
          <w:szCs w:val="20"/>
        </w:rPr>
        <w:t xml:space="preserve">even </w:t>
      </w:r>
      <w:r w:rsidRPr="007541CF">
        <w:rPr>
          <w:rFonts w:ascii="Century Gothic" w:hAnsi="Century Gothic"/>
          <w:sz w:val="20"/>
          <w:szCs w:val="20"/>
        </w:rPr>
        <w:t>feed the homeless</w:t>
      </w:r>
      <w:r>
        <w:rPr>
          <w:rFonts w:ascii="Century Gothic" w:hAnsi="Century Gothic"/>
          <w:sz w:val="20"/>
          <w:szCs w:val="20"/>
        </w:rPr>
        <w:t xml:space="preserve">. </w:t>
      </w:r>
    </w:p>
    <w:p w:rsidR="0086255E" w:rsidRPr="007541CF" w:rsidRDefault="0086255E" w:rsidP="0086255E">
      <w:pPr>
        <w:pStyle w:val="ListParagraph"/>
        <w:spacing w:after="0" w:line="240" w:lineRule="auto"/>
        <w:rPr>
          <w:rFonts w:ascii="Century Gothic" w:hAnsi="Century Gothic"/>
          <w:sz w:val="20"/>
          <w:szCs w:val="20"/>
        </w:rPr>
      </w:pPr>
    </w:p>
    <w:p w:rsidR="0086255E" w:rsidRPr="007541CF" w:rsidRDefault="0086255E" w:rsidP="0086255E">
      <w:pPr>
        <w:pStyle w:val="ListParagraph"/>
        <w:spacing w:after="0" w:line="240" w:lineRule="auto"/>
        <w:ind w:left="0"/>
        <w:rPr>
          <w:rFonts w:ascii="Century Gothic" w:hAnsi="Century Gothic"/>
          <w:sz w:val="20"/>
          <w:szCs w:val="20"/>
        </w:rPr>
      </w:pPr>
      <w:r w:rsidRPr="007541CF">
        <w:rPr>
          <w:rFonts w:ascii="Century Gothic" w:hAnsi="Century Gothic"/>
          <w:sz w:val="20"/>
          <w:szCs w:val="20"/>
        </w:rPr>
        <w:t xml:space="preserve">You’ll </w:t>
      </w:r>
      <w:r>
        <w:rPr>
          <w:rFonts w:ascii="Century Gothic" w:hAnsi="Century Gothic"/>
          <w:sz w:val="20"/>
          <w:szCs w:val="20"/>
        </w:rPr>
        <w:t xml:space="preserve">help </w:t>
      </w:r>
      <w:r w:rsidRPr="007541CF">
        <w:rPr>
          <w:rFonts w:ascii="Century Gothic" w:hAnsi="Century Gothic"/>
          <w:sz w:val="20"/>
          <w:szCs w:val="20"/>
        </w:rPr>
        <w:t xml:space="preserve">make a difference to your local community whilst making loads of new friends and it’s great for your CV or university application. </w:t>
      </w:r>
      <w:r>
        <w:rPr>
          <w:rFonts w:ascii="Century Gothic" w:hAnsi="Century Gothic"/>
          <w:sz w:val="20"/>
          <w:szCs w:val="20"/>
        </w:rPr>
        <w:t xml:space="preserve">NCS is recognised by UCAS </w:t>
      </w:r>
      <w:r>
        <w:rPr>
          <w:rFonts w:ascii="Century Gothic" w:hAnsi="Century Gothic"/>
          <w:sz w:val="20"/>
          <w:szCs w:val="20"/>
        </w:rPr>
        <w:lastRenderedPageBreak/>
        <w:t xml:space="preserve">and gives you some amazing new experiences to talk about in job interviews and to help you stand out from the crowd. </w:t>
      </w:r>
      <w:r w:rsidRPr="007541CF">
        <w:rPr>
          <w:rFonts w:ascii="Century Gothic" w:hAnsi="Century Gothic"/>
          <w:sz w:val="20"/>
          <w:szCs w:val="20"/>
        </w:rPr>
        <w:t xml:space="preserve">When you’ve </w:t>
      </w:r>
      <w:r>
        <w:rPr>
          <w:rFonts w:ascii="Century Gothic" w:hAnsi="Century Gothic"/>
          <w:sz w:val="20"/>
          <w:szCs w:val="20"/>
        </w:rPr>
        <w:t xml:space="preserve">completed </w:t>
      </w:r>
      <w:r w:rsidRPr="007541CF">
        <w:rPr>
          <w:rFonts w:ascii="Century Gothic" w:hAnsi="Century Gothic"/>
          <w:sz w:val="20"/>
          <w:szCs w:val="20"/>
        </w:rPr>
        <w:t xml:space="preserve">NCS you’ll </w:t>
      </w:r>
      <w:r>
        <w:rPr>
          <w:rFonts w:ascii="Century Gothic" w:hAnsi="Century Gothic"/>
          <w:sz w:val="20"/>
          <w:szCs w:val="20"/>
        </w:rPr>
        <w:t xml:space="preserve">also </w:t>
      </w:r>
      <w:r w:rsidRPr="007541CF">
        <w:rPr>
          <w:rFonts w:ascii="Century Gothic" w:hAnsi="Century Gothic"/>
          <w:sz w:val="20"/>
          <w:szCs w:val="20"/>
        </w:rPr>
        <w:t>get a graduation certificate signed by the Prime Minister – definitely worth having!</w:t>
      </w:r>
    </w:p>
    <w:p w:rsidR="0086255E" w:rsidRPr="007541CF" w:rsidRDefault="0086255E" w:rsidP="0086255E">
      <w:pPr>
        <w:pStyle w:val="ListParagraph"/>
        <w:spacing w:after="0"/>
        <w:ind w:left="0"/>
        <w:rPr>
          <w:rFonts w:ascii="Century Gothic" w:hAnsi="Century Gothic"/>
          <w:sz w:val="20"/>
          <w:szCs w:val="20"/>
        </w:rPr>
      </w:pPr>
    </w:p>
    <w:p w:rsidR="0086255E" w:rsidRPr="007541CF" w:rsidRDefault="0086255E" w:rsidP="0086255E">
      <w:pPr>
        <w:rPr>
          <w:rFonts w:ascii="Century Gothic" w:hAnsi="Century Gothic"/>
          <w:b/>
          <w:sz w:val="20"/>
          <w:szCs w:val="20"/>
        </w:rPr>
      </w:pPr>
      <w:r w:rsidRPr="007541CF">
        <w:rPr>
          <w:rFonts w:ascii="Century Gothic" w:hAnsi="Century Gothic"/>
          <w:b/>
          <w:sz w:val="20"/>
          <w:szCs w:val="20"/>
        </w:rPr>
        <w:t>Will it cost me anything?</w:t>
      </w:r>
    </w:p>
    <w:p w:rsidR="0086255E" w:rsidRDefault="0086255E" w:rsidP="0086255E">
      <w:pPr>
        <w:rPr>
          <w:rFonts w:ascii="Century Gothic" w:hAnsi="Century Gothic"/>
          <w:sz w:val="20"/>
          <w:szCs w:val="20"/>
        </w:rPr>
      </w:pPr>
      <w:r w:rsidRPr="007541CF">
        <w:rPr>
          <w:rFonts w:ascii="Century Gothic" w:hAnsi="Century Gothic"/>
          <w:sz w:val="20"/>
          <w:szCs w:val="20"/>
        </w:rPr>
        <w:t xml:space="preserve">NCS is </w:t>
      </w:r>
      <w:r>
        <w:rPr>
          <w:rFonts w:ascii="Century Gothic" w:hAnsi="Century Gothic"/>
          <w:sz w:val="20"/>
          <w:szCs w:val="20"/>
        </w:rPr>
        <w:t>backed</w:t>
      </w:r>
      <w:r w:rsidRPr="007541CF">
        <w:rPr>
          <w:rFonts w:ascii="Century Gothic" w:hAnsi="Century Gothic"/>
          <w:sz w:val="20"/>
          <w:szCs w:val="20"/>
        </w:rPr>
        <w:t xml:space="preserve"> by the government which means we can offer it to you for </w:t>
      </w:r>
      <w:r>
        <w:rPr>
          <w:rFonts w:ascii="Century Gothic" w:hAnsi="Century Gothic"/>
          <w:b/>
          <w:sz w:val="20"/>
          <w:szCs w:val="20"/>
        </w:rPr>
        <w:t>only £5</w:t>
      </w:r>
      <w:r w:rsidRPr="006F5A15">
        <w:rPr>
          <w:rFonts w:ascii="Century Gothic" w:hAnsi="Century Gothic"/>
          <w:b/>
          <w:sz w:val="20"/>
          <w:szCs w:val="20"/>
        </w:rPr>
        <w:t>0</w:t>
      </w:r>
      <w:r w:rsidRPr="007541CF">
        <w:rPr>
          <w:rFonts w:ascii="Century Gothic" w:hAnsi="Century Gothic"/>
          <w:sz w:val="20"/>
          <w:szCs w:val="20"/>
        </w:rPr>
        <w:t xml:space="preserve"> this </w:t>
      </w:r>
      <w:r>
        <w:rPr>
          <w:rFonts w:ascii="Century Gothic" w:hAnsi="Century Gothic"/>
          <w:sz w:val="20"/>
          <w:szCs w:val="20"/>
        </w:rPr>
        <w:t>summer</w:t>
      </w:r>
      <w:r w:rsidRPr="007541CF">
        <w:rPr>
          <w:rFonts w:ascii="Century Gothic" w:hAnsi="Century Gothic"/>
          <w:sz w:val="20"/>
          <w:szCs w:val="20"/>
        </w:rPr>
        <w:t xml:space="preserve"> instead of the £1,</w:t>
      </w:r>
      <w:r>
        <w:rPr>
          <w:rFonts w:ascii="Century Gothic" w:hAnsi="Century Gothic"/>
          <w:sz w:val="20"/>
          <w:szCs w:val="20"/>
        </w:rPr>
        <w:t>4</w:t>
      </w:r>
      <w:r w:rsidRPr="007541CF">
        <w:rPr>
          <w:rFonts w:ascii="Century Gothic" w:hAnsi="Century Gothic"/>
          <w:sz w:val="20"/>
          <w:szCs w:val="20"/>
        </w:rPr>
        <w:t xml:space="preserve">00 it costs </w:t>
      </w:r>
      <w:r>
        <w:rPr>
          <w:rFonts w:ascii="Century Gothic" w:hAnsi="Century Gothic"/>
          <w:sz w:val="20"/>
          <w:szCs w:val="20"/>
        </w:rPr>
        <w:t>the government</w:t>
      </w:r>
      <w:r w:rsidRPr="007541CF">
        <w:rPr>
          <w:rFonts w:ascii="Century Gothic" w:hAnsi="Century Gothic"/>
          <w:sz w:val="20"/>
          <w:szCs w:val="20"/>
        </w:rPr>
        <w:t xml:space="preserve"> for you to </w:t>
      </w:r>
      <w:r>
        <w:rPr>
          <w:rFonts w:ascii="Century Gothic" w:hAnsi="Century Gothic"/>
          <w:sz w:val="20"/>
          <w:szCs w:val="20"/>
        </w:rPr>
        <w:t>take part</w:t>
      </w:r>
      <w:r w:rsidRPr="007541CF">
        <w:rPr>
          <w:rFonts w:ascii="Century Gothic" w:hAnsi="Century Gothic"/>
          <w:sz w:val="20"/>
          <w:szCs w:val="20"/>
        </w:rPr>
        <w:t xml:space="preserve">. </w:t>
      </w:r>
      <w:r>
        <w:rPr>
          <w:rFonts w:ascii="Century Gothic" w:hAnsi="Century Gothic"/>
          <w:sz w:val="20"/>
          <w:szCs w:val="20"/>
        </w:rPr>
        <w:t>All accommodation and food is included for the residential weeks. Bursaries may be available;</w:t>
      </w:r>
      <w:r w:rsidRPr="007541CF">
        <w:rPr>
          <w:rFonts w:ascii="Century Gothic" w:hAnsi="Century Gothic"/>
          <w:sz w:val="20"/>
          <w:szCs w:val="20"/>
        </w:rPr>
        <w:t xml:space="preserve"> call us on </w:t>
      </w:r>
      <w:r w:rsidRPr="00A41FB9">
        <w:rPr>
          <w:rFonts w:ascii="Century Gothic" w:hAnsi="Century Gothic"/>
          <w:sz w:val="20"/>
          <w:szCs w:val="20"/>
        </w:rPr>
        <w:t>0121 386 6910</w:t>
      </w:r>
      <w:r>
        <w:rPr>
          <w:rFonts w:ascii="Century Gothic" w:hAnsi="Century Gothic"/>
          <w:sz w:val="20"/>
          <w:szCs w:val="20"/>
        </w:rPr>
        <w:t xml:space="preserve"> </w:t>
      </w:r>
      <w:r w:rsidRPr="007541CF">
        <w:rPr>
          <w:rFonts w:ascii="Century Gothic" w:hAnsi="Century Gothic"/>
          <w:sz w:val="20"/>
          <w:szCs w:val="20"/>
        </w:rPr>
        <w:t xml:space="preserve">to find out about </w:t>
      </w:r>
      <w:r>
        <w:rPr>
          <w:rFonts w:ascii="Century Gothic" w:hAnsi="Century Gothic"/>
          <w:sz w:val="20"/>
          <w:szCs w:val="20"/>
        </w:rPr>
        <w:t xml:space="preserve">the </w:t>
      </w:r>
      <w:r w:rsidRPr="007541CF">
        <w:rPr>
          <w:rFonts w:ascii="Century Gothic" w:hAnsi="Century Gothic"/>
          <w:sz w:val="20"/>
          <w:szCs w:val="20"/>
        </w:rPr>
        <w:t>support available</w:t>
      </w:r>
      <w:r>
        <w:rPr>
          <w:rFonts w:ascii="Century Gothic" w:hAnsi="Century Gothic"/>
          <w:sz w:val="20"/>
          <w:szCs w:val="20"/>
        </w:rPr>
        <w:t xml:space="preserve"> to you</w:t>
      </w:r>
      <w:r w:rsidRPr="007541CF">
        <w:rPr>
          <w:rFonts w:ascii="Century Gothic" w:hAnsi="Century Gothic"/>
          <w:sz w:val="20"/>
          <w:szCs w:val="20"/>
        </w:rPr>
        <w:t>.</w:t>
      </w:r>
    </w:p>
    <w:p w:rsidR="0086255E" w:rsidRPr="007541CF" w:rsidRDefault="0086255E" w:rsidP="0086255E">
      <w:pPr>
        <w:rPr>
          <w:rFonts w:ascii="Century Gothic" w:hAnsi="Century Gothic"/>
          <w:sz w:val="20"/>
          <w:szCs w:val="20"/>
        </w:rPr>
      </w:pPr>
    </w:p>
    <w:p w:rsidR="0086255E" w:rsidRPr="006626C1" w:rsidRDefault="0086255E" w:rsidP="0086255E">
      <w:pPr>
        <w:rPr>
          <w:rFonts w:ascii="Century Gothic" w:hAnsi="Century Gothic" w:cstheme="minorHAnsi"/>
          <w:b/>
          <w:sz w:val="20"/>
          <w:szCs w:val="20"/>
        </w:rPr>
      </w:pPr>
      <w:r w:rsidRPr="006626C1">
        <w:rPr>
          <w:rFonts w:ascii="Century Gothic" w:hAnsi="Century Gothic" w:cstheme="minorHAnsi"/>
          <w:b/>
          <w:sz w:val="20"/>
          <w:szCs w:val="20"/>
        </w:rPr>
        <w:t>What if I’ve already done NCS?</w:t>
      </w:r>
    </w:p>
    <w:p w:rsidR="0086255E" w:rsidRDefault="0086255E" w:rsidP="0086255E">
      <w:pPr>
        <w:rPr>
          <w:rFonts w:ascii="Century Gothic" w:hAnsi="Century Gothic" w:cstheme="minorHAnsi"/>
          <w:sz w:val="20"/>
          <w:szCs w:val="20"/>
        </w:rPr>
      </w:pPr>
      <w:r w:rsidRPr="007541CF">
        <w:rPr>
          <w:rFonts w:ascii="Century Gothic" w:hAnsi="Century Gothic" w:cstheme="minorHAnsi"/>
          <w:sz w:val="20"/>
          <w:szCs w:val="20"/>
        </w:rPr>
        <w:t xml:space="preserve">You can only do NCS once so if you’ve already done it then why not </w:t>
      </w:r>
      <w:r w:rsidRPr="004F42F1">
        <w:rPr>
          <w:rFonts w:ascii="Century Gothic" w:hAnsi="Century Gothic" w:cstheme="minorHAnsi"/>
          <w:b/>
          <w:sz w:val="20"/>
          <w:szCs w:val="20"/>
        </w:rPr>
        <w:t>recommend a friend</w:t>
      </w:r>
      <w:r w:rsidRPr="007541CF">
        <w:rPr>
          <w:rFonts w:ascii="Century Gothic" w:hAnsi="Century Gothic" w:cstheme="minorHAnsi"/>
          <w:sz w:val="20"/>
          <w:szCs w:val="20"/>
        </w:rPr>
        <w:t xml:space="preserve"> – they don’t even have to be at college! </w:t>
      </w:r>
      <w:r>
        <w:rPr>
          <w:rFonts w:ascii="Century Gothic" w:hAnsi="Century Gothic" w:cstheme="minorHAnsi"/>
          <w:sz w:val="20"/>
          <w:szCs w:val="20"/>
        </w:rPr>
        <w:t xml:space="preserve">Just get them to sign up at </w:t>
      </w:r>
      <w:r w:rsidRPr="0086255E">
        <w:rPr>
          <w:rFonts w:ascii="Century Gothic" w:hAnsi="Century Gothic" w:cstheme="minorHAnsi"/>
          <w:b/>
          <w:sz w:val="20"/>
          <w:szCs w:val="20"/>
          <w:u w:val="single"/>
        </w:rPr>
        <w:t>NCSINGEUS.CO.UK</w:t>
      </w:r>
      <w:r>
        <w:rPr>
          <w:rFonts w:ascii="Century Gothic" w:hAnsi="Century Gothic" w:cstheme="minorHAnsi"/>
          <w:sz w:val="20"/>
          <w:szCs w:val="20"/>
        </w:rPr>
        <w:t>. Tell them to use promo code RAFSUMMER16 on their online sign up form and you’ll get £20 in Amazon vouchers just for recommending they take part! They’ll also get a £20 voucher – just to say thank you from us!</w:t>
      </w:r>
    </w:p>
    <w:p w:rsidR="0086255E" w:rsidRDefault="0086255E" w:rsidP="0086255E">
      <w:pPr>
        <w:rPr>
          <w:rFonts w:ascii="Century Gothic" w:hAnsi="Century Gothic" w:cstheme="minorHAnsi"/>
          <w:sz w:val="20"/>
          <w:szCs w:val="20"/>
        </w:rPr>
      </w:pPr>
    </w:p>
    <w:p w:rsidR="0086255E" w:rsidRPr="007541CF" w:rsidRDefault="0086255E" w:rsidP="0086255E">
      <w:pPr>
        <w:rPr>
          <w:rFonts w:ascii="Century Gothic" w:hAnsi="Century Gothic" w:cstheme="minorHAnsi"/>
          <w:b/>
          <w:sz w:val="20"/>
          <w:szCs w:val="20"/>
        </w:rPr>
      </w:pPr>
      <w:r w:rsidRPr="007541CF">
        <w:rPr>
          <w:rFonts w:ascii="Century Gothic" w:hAnsi="Century Gothic" w:cstheme="minorHAnsi"/>
          <w:b/>
          <w:sz w:val="20"/>
          <w:szCs w:val="20"/>
        </w:rPr>
        <w:t>What do I need to do now?</w:t>
      </w:r>
    </w:p>
    <w:p w:rsidR="0086255E" w:rsidRDefault="0086255E" w:rsidP="0086255E">
      <w:pPr>
        <w:rPr>
          <w:rFonts w:ascii="Century Gothic" w:hAnsi="Century Gothic" w:cstheme="minorHAnsi"/>
          <w:sz w:val="20"/>
          <w:szCs w:val="20"/>
        </w:rPr>
      </w:pPr>
      <w:r>
        <w:rPr>
          <w:rFonts w:ascii="Century Gothic" w:hAnsi="Century Gothic" w:cstheme="minorHAnsi"/>
          <w:sz w:val="20"/>
          <w:szCs w:val="20"/>
        </w:rPr>
        <w:t>We’ve only got limited places left on certain dates this summer, so do</w:t>
      </w:r>
      <w:r w:rsidRPr="007541CF">
        <w:rPr>
          <w:rFonts w:ascii="Century Gothic" w:hAnsi="Century Gothic" w:cstheme="minorHAnsi"/>
          <w:sz w:val="20"/>
          <w:szCs w:val="20"/>
        </w:rPr>
        <w:t xml:space="preserve">n’t miss out - sign up today to </w:t>
      </w:r>
      <w:r>
        <w:rPr>
          <w:rFonts w:ascii="Century Gothic" w:hAnsi="Century Gothic" w:cstheme="minorHAnsi"/>
          <w:sz w:val="20"/>
          <w:szCs w:val="20"/>
        </w:rPr>
        <w:t>book</w:t>
      </w:r>
      <w:r w:rsidRPr="007541CF">
        <w:rPr>
          <w:rFonts w:ascii="Century Gothic" w:hAnsi="Century Gothic" w:cstheme="minorHAnsi"/>
          <w:sz w:val="20"/>
          <w:szCs w:val="20"/>
        </w:rPr>
        <w:t xml:space="preserve"> your place on NCS.</w:t>
      </w:r>
      <w:r>
        <w:rPr>
          <w:rFonts w:ascii="Century Gothic" w:hAnsi="Century Gothic" w:cstheme="minorHAnsi"/>
          <w:sz w:val="20"/>
          <w:szCs w:val="20"/>
        </w:rPr>
        <w:t xml:space="preserve"> Places are going really fast – so be quick to make sure you get the dates you want! We may have waiting list on some dates that you can join in case your chosen date is full already. </w:t>
      </w:r>
      <w:r w:rsidRPr="00303F76">
        <w:rPr>
          <w:rFonts w:ascii="Century Gothic" w:hAnsi="Century Gothic" w:cstheme="minorHAnsi"/>
          <w:b/>
          <w:sz w:val="20"/>
          <w:szCs w:val="20"/>
        </w:rPr>
        <w:t xml:space="preserve">Sign up now at </w:t>
      </w:r>
      <w:r w:rsidRPr="0086255E">
        <w:rPr>
          <w:rFonts w:ascii="Century Gothic" w:hAnsi="Century Gothic" w:cstheme="minorHAnsi"/>
          <w:b/>
          <w:sz w:val="20"/>
          <w:szCs w:val="20"/>
          <w:u w:val="single"/>
        </w:rPr>
        <w:t>NCSINGEUS.CO.UK</w:t>
      </w:r>
      <w:r>
        <w:rPr>
          <w:rFonts w:ascii="Century Gothic" w:hAnsi="Century Gothic" w:cstheme="minorHAnsi"/>
          <w:sz w:val="20"/>
          <w:szCs w:val="20"/>
        </w:rPr>
        <w:t xml:space="preserve">. </w:t>
      </w:r>
    </w:p>
    <w:p w:rsidR="0086255E" w:rsidRDefault="0086255E" w:rsidP="0086255E">
      <w:pPr>
        <w:rPr>
          <w:rFonts w:ascii="Century Gothic" w:hAnsi="Century Gothic" w:cstheme="minorHAnsi"/>
          <w:sz w:val="20"/>
          <w:szCs w:val="20"/>
        </w:rPr>
      </w:pPr>
    </w:p>
    <w:p w:rsidR="0086255E" w:rsidRPr="007541CF" w:rsidRDefault="0086255E" w:rsidP="0086255E">
      <w:pPr>
        <w:rPr>
          <w:rFonts w:ascii="Century Gothic" w:hAnsi="Century Gothic" w:cstheme="minorHAnsi"/>
          <w:sz w:val="20"/>
          <w:szCs w:val="20"/>
        </w:rPr>
      </w:pPr>
      <w:r>
        <w:rPr>
          <w:rFonts w:ascii="Century Gothic" w:hAnsi="Century Gothic" w:cstheme="minorHAnsi"/>
          <w:sz w:val="20"/>
          <w:szCs w:val="20"/>
        </w:rPr>
        <w:t xml:space="preserve">We’ll also be at </w:t>
      </w:r>
      <w:r w:rsidR="003021F1">
        <w:rPr>
          <w:rFonts w:ascii="Century Gothic" w:hAnsi="Century Gothic" w:cstheme="minorHAnsi"/>
          <w:sz w:val="20"/>
          <w:szCs w:val="20"/>
        </w:rPr>
        <w:t xml:space="preserve">South Essex College – </w:t>
      </w:r>
      <w:proofErr w:type="spellStart"/>
      <w:r w:rsidR="00403AFB">
        <w:rPr>
          <w:rFonts w:ascii="Century Gothic" w:hAnsi="Century Gothic" w:cstheme="minorHAnsi"/>
          <w:sz w:val="20"/>
          <w:szCs w:val="20"/>
        </w:rPr>
        <w:t>Southend</w:t>
      </w:r>
      <w:proofErr w:type="spellEnd"/>
      <w:r w:rsidR="003021F1">
        <w:rPr>
          <w:rFonts w:ascii="Century Gothic" w:hAnsi="Century Gothic" w:cstheme="minorHAnsi"/>
          <w:sz w:val="20"/>
          <w:szCs w:val="20"/>
        </w:rPr>
        <w:t xml:space="preserve"> Campus on </w:t>
      </w:r>
      <w:r w:rsidR="00403AFB">
        <w:rPr>
          <w:rFonts w:ascii="Century Gothic" w:hAnsi="Century Gothic" w:cstheme="minorHAnsi"/>
          <w:sz w:val="20"/>
          <w:szCs w:val="20"/>
        </w:rPr>
        <w:t>Tuesday</w:t>
      </w:r>
      <w:bookmarkStart w:id="0" w:name="_GoBack"/>
      <w:bookmarkEnd w:id="0"/>
      <w:r w:rsidR="00403AFB">
        <w:rPr>
          <w:rFonts w:ascii="Century Gothic" w:hAnsi="Century Gothic" w:cstheme="minorHAnsi"/>
          <w:sz w:val="20"/>
          <w:szCs w:val="20"/>
        </w:rPr>
        <w:t xml:space="preserve"> 10th</w:t>
      </w:r>
      <w:r w:rsidR="003021F1">
        <w:rPr>
          <w:rFonts w:ascii="Century Gothic" w:hAnsi="Century Gothic" w:cstheme="minorHAnsi"/>
          <w:sz w:val="20"/>
          <w:szCs w:val="20"/>
        </w:rPr>
        <w:t xml:space="preserve"> May from 11am – 2pm – Come and see us!</w:t>
      </w:r>
    </w:p>
    <w:p w:rsidR="0086255E" w:rsidRDefault="0086255E" w:rsidP="0086255E">
      <w:pPr>
        <w:rPr>
          <w:rFonts w:ascii="Century Gothic" w:hAnsi="Century Gothic" w:cstheme="minorHAnsi"/>
          <w:sz w:val="20"/>
          <w:szCs w:val="20"/>
        </w:rPr>
      </w:pPr>
    </w:p>
    <w:p w:rsidR="0086255E" w:rsidRPr="007541CF" w:rsidRDefault="0086255E" w:rsidP="0086255E">
      <w:pPr>
        <w:rPr>
          <w:rFonts w:ascii="Century Gothic" w:hAnsi="Century Gothic" w:cstheme="minorHAnsi"/>
          <w:sz w:val="20"/>
          <w:szCs w:val="20"/>
        </w:rPr>
      </w:pPr>
      <w:r w:rsidRPr="007541CF">
        <w:rPr>
          <w:rFonts w:ascii="Century Gothic" w:hAnsi="Century Gothic" w:cstheme="minorHAnsi"/>
          <w:sz w:val="20"/>
          <w:szCs w:val="20"/>
        </w:rPr>
        <w:t>Got a</w:t>
      </w:r>
      <w:r>
        <w:rPr>
          <w:rFonts w:ascii="Century Gothic" w:hAnsi="Century Gothic" w:cstheme="minorHAnsi"/>
          <w:sz w:val="20"/>
          <w:szCs w:val="20"/>
        </w:rPr>
        <w:t>ny</w:t>
      </w:r>
      <w:r w:rsidRPr="007541CF">
        <w:rPr>
          <w:rFonts w:ascii="Century Gothic" w:hAnsi="Century Gothic" w:cstheme="minorHAnsi"/>
          <w:sz w:val="20"/>
          <w:szCs w:val="20"/>
        </w:rPr>
        <w:t xml:space="preserve"> question</w:t>
      </w:r>
      <w:r>
        <w:rPr>
          <w:rFonts w:ascii="Century Gothic" w:hAnsi="Century Gothic" w:cstheme="minorHAnsi"/>
          <w:sz w:val="20"/>
          <w:szCs w:val="20"/>
        </w:rPr>
        <w:t>s</w:t>
      </w:r>
      <w:r w:rsidRPr="007541CF">
        <w:rPr>
          <w:rFonts w:ascii="Century Gothic" w:hAnsi="Century Gothic" w:cstheme="minorHAnsi"/>
          <w:sz w:val="20"/>
          <w:szCs w:val="20"/>
        </w:rPr>
        <w:t xml:space="preserve">? Call us on </w:t>
      </w:r>
      <w:r w:rsidRPr="00625553">
        <w:rPr>
          <w:rFonts w:ascii="Century Gothic" w:hAnsi="Century Gothic" w:cstheme="minorHAnsi"/>
          <w:sz w:val="20"/>
          <w:szCs w:val="20"/>
        </w:rPr>
        <w:t>0121 386 6910</w:t>
      </w:r>
      <w:r>
        <w:rPr>
          <w:rFonts w:ascii="Century Gothic" w:hAnsi="Century Gothic" w:cstheme="minorHAnsi"/>
          <w:sz w:val="20"/>
          <w:szCs w:val="20"/>
        </w:rPr>
        <w:t xml:space="preserve"> </w:t>
      </w:r>
      <w:r w:rsidRPr="007541CF">
        <w:rPr>
          <w:rFonts w:ascii="Century Gothic" w:hAnsi="Century Gothic" w:cstheme="minorHAnsi"/>
          <w:sz w:val="20"/>
          <w:szCs w:val="20"/>
        </w:rPr>
        <w:t xml:space="preserve">or visit </w:t>
      </w:r>
      <w:r w:rsidRPr="0086255E">
        <w:rPr>
          <w:rFonts w:ascii="Century Gothic" w:hAnsi="Century Gothic" w:cstheme="minorHAnsi"/>
          <w:b/>
          <w:sz w:val="20"/>
          <w:szCs w:val="20"/>
          <w:u w:val="single"/>
        </w:rPr>
        <w:t>NCSINGEUS.CO.UK</w:t>
      </w:r>
      <w:r>
        <w:t xml:space="preserve"> </w:t>
      </w:r>
      <w:r w:rsidRPr="007541CF">
        <w:rPr>
          <w:rFonts w:ascii="Century Gothic" w:hAnsi="Century Gothic" w:cstheme="minorHAnsi"/>
          <w:sz w:val="20"/>
          <w:szCs w:val="20"/>
        </w:rPr>
        <w:t>for more info.</w:t>
      </w:r>
    </w:p>
    <w:p w:rsidR="0086255E" w:rsidRDefault="0086255E" w:rsidP="0086255E">
      <w:pPr>
        <w:rPr>
          <w:rFonts w:ascii="Century Gothic" w:hAnsi="Century Gothic" w:cstheme="minorHAnsi"/>
          <w:sz w:val="20"/>
          <w:szCs w:val="20"/>
        </w:rPr>
      </w:pPr>
    </w:p>
    <w:p w:rsidR="0086255E" w:rsidRPr="007541CF" w:rsidRDefault="0086255E" w:rsidP="0086255E">
      <w:pPr>
        <w:rPr>
          <w:rFonts w:ascii="Century Gothic" w:hAnsi="Century Gothic" w:cstheme="minorHAnsi"/>
          <w:sz w:val="20"/>
          <w:szCs w:val="20"/>
        </w:rPr>
      </w:pPr>
      <w:r w:rsidRPr="007541CF">
        <w:rPr>
          <w:rFonts w:ascii="Century Gothic" w:hAnsi="Century Gothic" w:cstheme="minorHAnsi"/>
          <w:sz w:val="20"/>
          <w:szCs w:val="20"/>
        </w:rPr>
        <w:t>See you soon!</w:t>
      </w:r>
    </w:p>
    <w:p w:rsidR="0086255E" w:rsidRPr="007541CF" w:rsidRDefault="0086255E" w:rsidP="0086255E">
      <w:pPr>
        <w:rPr>
          <w:rFonts w:ascii="Century Gothic" w:hAnsi="Century Gothic"/>
          <w:sz w:val="20"/>
          <w:szCs w:val="20"/>
        </w:rPr>
      </w:pPr>
      <w:r w:rsidRPr="007541CF">
        <w:rPr>
          <w:rFonts w:ascii="Century Gothic" w:hAnsi="Century Gothic" w:cstheme="minorHAnsi"/>
          <w:b/>
          <w:sz w:val="20"/>
          <w:szCs w:val="20"/>
        </w:rPr>
        <w:t>NCS Team</w:t>
      </w:r>
    </w:p>
    <w:p w:rsidR="00B72FE6" w:rsidRDefault="00B72FE6"/>
    <w:p w:rsidR="007D01C7" w:rsidRDefault="007D01C7"/>
    <w:sectPr w:rsidR="007D01C7" w:rsidSect="003D1684">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52" w:rsidRDefault="00133C52" w:rsidP="007D01C7">
      <w:r>
        <w:separator/>
      </w:r>
    </w:p>
  </w:endnote>
  <w:endnote w:type="continuationSeparator" w:id="0">
    <w:p w:rsidR="00133C52" w:rsidRDefault="00133C52" w:rsidP="007D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84"/>
      <w:gridCol w:w="2835"/>
    </w:tblGrid>
    <w:tr w:rsidR="00AF3DD8" w:rsidRPr="0086255E" w:rsidTr="00F10847">
      <w:tc>
        <w:tcPr>
          <w:tcW w:w="5353" w:type="dxa"/>
        </w:tcPr>
        <w:p w:rsidR="0086255E" w:rsidRPr="0086255E" w:rsidRDefault="0086255E" w:rsidP="00F10847">
          <w:pPr>
            <w:pStyle w:val="Footer"/>
            <w:rPr>
              <w:rFonts w:ascii="Century Gothic" w:hAnsi="Century Gothic"/>
              <w:color w:val="7F7F7F" w:themeColor="text1" w:themeTint="80"/>
              <w:sz w:val="16"/>
              <w:szCs w:val="16"/>
            </w:rPr>
          </w:pPr>
        </w:p>
        <w:p w:rsidR="00AF3DD8" w:rsidRPr="0086255E" w:rsidRDefault="00DC2FE2" w:rsidP="00F10847">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Ingeus is the lead orga</w:t>
          </w:r>
          <w:r w:rsidR="00AF3DD8" w:rsidRPr="0086255E">
            <w:rPr>
              <w:rFonts w:ascii="Century Gothic" w:hAnsi="Century Gothic"/>
              <w:color w:val="7F7F7F" w:themeColor="text1" w:themeTint="80"/>
              <w:sz w:val="16"/>
              <w:szCs w:val="16"/>
            </w:rPr>
            <w:t>n</w:t>
          </w:r>
          <w:r w:rsidRPr="0086255E">
            <w:rPr>
              <w:rFonts w:ascii="Century Gothic" w:hAnsi="Century Gothic"/>
              <w:color w:val="7F7F7F" w:themeColor="text1" w:themeTint="80"/>
              <w:sz w:val="16"/>
              <w:szCs w:val="16"/>
            </w:rPr>
            <w:t>i</w:t>
          </w:r>
          <w:r w:rsidR="00AF3DD8" w:rsidRPr="0086255E">
            <w:rPr>
              <w:rFonts w:ascii="Century Gothic" w:hAnsi="Century Gothic"/>
              <w:color w:val="7F7F7F" w:themeColor="text1" w:themeTint="80"/>
              <w:sz w:val="16"/>
              <w:szCs w:val="16"/>
            </w:rPr>
            <w:t xml:space="preserve">sation delivering NCS in </w:t>
          </w:r>
          <w:r w:rsidR="0086255E" w:rsidRPr="0086255E">
            <w:rPr>
              <w:rFonts w:ascii="Century Gothic" w:hAnsi="Century Gothic"/>
              <w:color w:val="7F7F7F" w:themeColor="text1" w:themeTint="80"/>
              <w:sz w:val="16"/>
              <w:szCs w:val="16"/>
            </w:rPr>
            <w:t>Nottinghamshire and Derbyshire, Essex and Hertfordshire, Merseyside and Cheshire.</w:t>
          </w:r>
        </w:p>
        <w:p w:rsidR="00AF3DD8" w:rsidRPr="0086255E" w:rsidRDefault="00AF3DD8" w:rsidP="00F10847">
          <w:pPr>
            <w:pStyle w:val="Footer"/>
            <w:rPr>
              <w:rFonts w:ascii="Century Gothic" w:hAnsi="Century Gothic"/>
              <w:color w:val="7F7F7F" w:themeColor="text1" w:themeTint="80"/>
              <w:sz w:val="8"/>
              <w:szCs w:val="8"/>
            </w:rPr>
          </w:pPr>
        </w:p>
        <w:p w:rsidR="00AF3DD8" w:rsidRPr="0086255E" w:rsidRDefault="0086255E" w:rsidP="0086255E">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 xml:space="preserve">askncs@ingeus.co.uk   /   </w:t>
          </w:r>
          <w:r w:rsidR="00630C7E" w:rsidRPr="0086255E">
            <w:rPr>
              <w:rFonts w:ascii="Century Gothic" w:hAnsi="Century Gothic"/>
              <w:color w:val="7F7F7F" w:themeColor="text1" w:themeTint="80"/>
              <w:sz w:val="16"/>
              <w:szCs w:val="16"/>
            </w:rPr>
            <w:t>0121 386 6910</w:t>
          </w:r>
        </w:p>
      </w:tc>
      <w:tc>
        <w:tcPr>
          <w:tcW w:w="284" w:type="dxa"/>
        </w:tcPr>
        <w:p w:rsidR="00AF3DD8" w:rsidRPr="0086255E" w:rsidRDefault="00AF3DD8" w:rsidP="00F10847">
          <w:pPr>
            <w:pStyle w:val="Footer"/>
            <w:rPr>
              <w:rFonts w:ascii="Century Gothic" w:hAnsi="Century Gothic"/>
              <w:color w:val="7F7F7F" w:themeColor="text1" w:themeTint="80"/>
              <w:sz w:val="16"/>
              <w:szCs w:val="16"/>
            </w:rPr>
          </w:pPr>
        </w:p>
      </w:tc>
      <w:tc>
        <w:tcPr>
          <w:tcW w:w="2835" w:type="dxa"/>
          <w:vMerge w:val="restart"/>
        </w:tcPr>
        <w:tbl>
          <w:tblPr>
            <w:tblStyle w:val="TableGrid"/>
            <w:tblpPr w:leftFromText="180" w:rightFromText="180" w:vertAnchor="text" w:horzAnchor="page" w:tblpX="1148" w:tblpY="32"/>
            <w:tblOverlap w:val="never"/>
            <w:tblW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2126"/>
          </w:tblGrid>
          <w:tr w:rsidR="00AF3DD8" w:rsidRPr="0086255E" w:rsidTr="00F10847">
            <w:trPr>
              <w:trHeight w:val="360"/>
            </w:trPr>
            <w:tc>
              <w:tcPr>
                <w:tcW w:w="592" w:type="dxa"/>
                <w:vAlign w:val="center"/>
              </w:tcPr>
              <w:p w:rsidR="00AF3DD8" w:rsidRPr="0086255E" w:rsidRDefault="00AF3DD8" w:rsidP="00F10847">
                <w:pPr>
                  <w:pStyle w:val="Footer"/>
                  <w:rPr>
                    <w:rFonts w:ascii="Century Gothic" w:hAnsi="Century Gothic"/>
                    <w:b/>
                    <w:color w:val="7F7F7F" w:themeColor="text1" w:themeTint="80"/>
                    <w:sz w:val="16"/>
                    <w:szCs w:val="16"/>
                  </w:rPr>
                </w:pPr>
                <w:r w:rsidRPr="0086255E">
                  <w:rPr>
                    <w:rFonts w:ascii="Century Gothic" w:hAnsi="Century Gothic"/>
                    <w:b/>
                    <w:noProof/>
                    <w:color w:val="7F7F7F" w:themeColor="text1" w:themeTint="80"/>
                    <w:sz w:val="16"/>
                    <w:szCs w:val="16"/>
                    <w:lang w:val="en-GB" w:eastAsia="en-GB"/>
                  </w:rPr>
                  <w:drawing>
                    <wp:inline distT="0" distB="0" distL="0" distR="0">
                      <wp:extent cx="196427" cy="205781"/>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jpg"/>
                              <pic:cNvPicPr/>
                            </pic:nvPicPr>
                            <pic:blipFill>
                              <a:blip r:embed="rId1">
                                <a:extLst>
                                  <a:ext uri="{28A0092B-C50C-407E-A947-70E740481C1C}">
                                    <a14:useLocalDpi xmlns:a14="http://schemas.microsoft.com/office/drawing/2010/main" val="0"/>
                                  </a:ext>
                                </a:extLst>
                              </a:blip>
                              <a:stretch>
                                <a:fillRect/>
                              </a:stretch>
                            </pic:blipFill>
                            <pic:spPr>
                              <a:xfrm>
                                <a:off x="0" y="0"/>
                                <a:ext cx="196740" cy="206109"/>
                              </a:xfrm>
                              <a:prstGeom prst="rect">
                                <a:avLst/>
                              </a:prstGeom>
                            </pic:spPr>
                          </pic:pic>
                        </a:graphicData>
                      </a:graphic>
                    </wp:inline>
                  </w:drawing>
                </w:r>
              </w:p>
            </w:tc>
            <w:tc>
              <w:tcPr>
                <w:tcW w:w="2126" w:type="dxa"/>
                <w:vAlign w:val="center"/>
              </w:tcPr>
              <w:p w:rsidR="00AF3DD8" w:rsidRPr="0086255E" w:rsidRDefault="00AF3DD8" w:rsidP="00630C7E">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NCS</w:t>
                </w:r>
                <w:r w:rsidR="0086255E" w:rsidRPr="0086255E">
                  <w:rPr>
                    <w:rFonts w:ascii="Century Gothic" w:hAnsi="Century Gothic"/>
                    <w:color w:val="7F7F7F" w:themeColor="text1" w:themeTint="80"/>
                    <w:sz w:val="16"/>
                    <w:szCs w:val="16"/>
                  </w:rPr>
                  <w:t>INGEUS</w:t>
                </w:r>
              </w:p>
            </w:tc>
          </w:tr>
          <w:tr w:rsidR="00AF3DD8" w:rsidRPr="0086255E" w:rsidTr="00F10847">
            <w:trPr>
              <w:trHeight w:val="360"/>
            </w:trPr>
            <w:tc>
              <w:tcPr>
                <w:tcW w:w="592" w:type="dxa"/>
                <w:vAlign w:val="center"/>
              </w:tcPr>
              <w:p w:rsidR="00AF3DD8" w:rsidRPr="0086255E" w:rsidRDefault="00AF3DD8" w:rsidP="00F10847">
                <w:pPr>
                  <w:pStyle w:val="Footer"/>
                  <w:rPr>
                    <w:rFonts w:ascii="Century Gothic" w:hAnsi="Century Gothic"/>
                    <w:b/>
                    <w:color w:val="7F7F7F" w:themeColor="text1" w:themeTint="80"/>
                    <w:sz w:val="16"/>
                    <w:szCs w:val="16"/>
                  </w:rPr>
                </w:pPr>
                <w:r w:rsidRPr="0086255E">
                  <w:rPr>
                    <w:rFonts w:ascii="Century Gothic" w:hAnsi="Century Gothic"/>
                    <w:noProof/>
                    <w:color w:val="7F7F7F" w:themeColor="text1" w:themeTint="80"/>
                    <w:sz w:val="16"/>
                    <w:szCs w:val="16"/>
                    <w:lang w:val="en-GB" w:eastAsia="en-GB"/>
                  </w:rPr>
                  <w:drawing>
                    <wp:inline distT="0" distB="0" distL="0" distR="0">
                      <wp:extent cx="187960" cy="15315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2">
                                <a:extLst>
                                  <a:ext uri="{28A0092B-C50C-407E-A947-70E740481C1C}">
                                    <a14:useLocalDpi xmlns:a14="http://schemas.microsoft.com/office/drawing/2010/main" val="0"/>
                                  </a:ext>
                                </a:extLst>
                              </a:blip>
                              <a:stretch>
                                <a:fillRect/>
                              </a:stretch>
                            </pic:blipFill>
                            <pic:spPr>
                              <a:xfrm>
                                <a:off x="0" y="0"/>
                                <a:ext cx="188296" cy="153427"/>
                              </a:xfrm>
                              <a:prstGeom prst="rect">
                                <a:avLst/>
                              </a:prstGeom>
                            </pic:spPr>
                          </pic:pic>
                        </a:graphicData>
                      </a:graphic>
                    </wp:inline>
                  </w:drawing>
                </w:r>
              </w:p>
            </w:tc>
            <w:tc>
              <w:tcPr>
                <w:tcW w:w="2126" w:type="dxa"/>
                <w:vAlign w:val="center"/>
              </w:tcPr>
              <w:p w:rsidR="00AF3DD8" w:rsidRPr="0086255E" w:rsidRDefault="00AF3DD8" w:rsidP="00630C7E">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@NCS</w:t>
                </w:r>
                <w:r w:rsidR="0086255E" w:rsidRPr="0086255E">
                  <w:rPr>
                    <w:rFonts w:ascii="Century Gothic" w:hAnsi="Century Gothic"/>
                    <w:color w:val="7F7F7F" w:themeColor="text1" w:themeTint="80"/>
                    <w:sz w:val="16"/>
                    <w:szCs w:val="16"/>
                  </w:rPr>
                  <w:t>INGEUS</w:t>
                </w:r>
              </w:p>
            </w:tc>
          </w:tr>
          <w:tr w:rsidR="00AF3DD8" w:rsidRPr="0086255E" w:rsidTr="00F10847">
            <w:trPr>
              <w:trHeight w:val="360"/>
            </w:trPr>
            <w:tc>
              <w:tcPr>
                <w:tcW w:w="592" w:type="dxa"/>
                <w:vAlign w:val="center"/>
              </w:tcPr>
              <w:p w:rsidR="00AF3DD8" w:rsidRPr="0086255E" w:rsidRDefault="00AF3DD8" w:rsidP="00F10847">
                <w:pPr>
                  <w:pStyle w:val="Footer"/>
                  <w:rPr>
                    <w:rFonts w:ascii="Century Gothic" w:hAnsi="Century Gothic"/>
                    <w:b/>
                    <w:color w:val="7F7F7F" w:themeColor="text1" w:themeTint="80"/>
                    <w:sz w:val="16"/>
                    <w:szCs w:val="16"/>
                  </w:rPr>
                </w:pPr>
                <w:r w:rsidRPr="0086255E">
                  <w:rPr>
                    <w:rFonts w:ascii="Century Gothic" w:hAnsi="Century Gothic"/>
                    <w:noProof/>
                    <w:color w:val="7F7F7F" w:themeColor="text1" w:themeTint="80"/>
                    <w:sz w:val="16"/>
                    <w:szCs w:val="16"/>
                    <w:lang w:val="en-GB" w:eastAsia="en-GB"/>
                  </w:rPr>
                  <w:drawing>
                    <wp:inline distT="0" distB="0" distL="0" distR="0">
                      <wp:extent cx="220980" cy="157448"/>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jpg"/>
                              <pic:cNvPicPr/>
                            </pic:nvPicPr>
                            <pic:blipFill>
                              <a:blip r:embed="rId3">
                                <a:extLst>
                                  <a:ext uri="{28A0092B-C50C-407E-A947-70E740481C1C}">
                                    <a14:useLocalDpi xmlns:a14="http://schemas.microsoft.com/office/drawing/2010/main" val="0"/>
                                  </a:ext>
                                </a:extLst>
                              </a:blip>
                              <a:stretch>
                                <a:fillRect/>
                              </a:stretch>
                            </pic:blipFill>
                            <pic:spPr>
                              <a:xfrm>
                                <a:off x="0" y="0"/>
                                <a:ext cx="220980" cy="157448"/>
                              </a:xfrm>
                              <a:prstGeom prst="rect">
                                <a:avLst/>
                              </a:prstGeom>
                            </pic:spPr>
                          </pic:pic>
                        </a:graphicData>
                      </a:graphic>
                    </wp:inline>
                  </w:drawing>
                </w:r>
              </w:p>
            </w:tc>
            <w:tc>
              <w:tcPr>
                <w:tcW w:w="2126" w:type="dxa"/>
                <w:vAlign w:val="center"/>
              </w:tcPr>
              <w:p w:rsidR="00AF3DD8" w:rsidRPr="0086255E" w:rsidRDefault="00AF3DD8" w:rsidP="00F10847">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@NCSYES</w:t>
                </w:r>
              </w:p>
            </w:tc>
          </w:tr>
          <w:tr w:rsidR="00AF3DD8" w:rsidRPr="0086255E" w:rsidTr="00F10847">
            <w:trPr>
              <w:trHeight w:val="360"/>
            </w:trPr>
            <w:tc>
              <w:tcPr>
                <w:tcW w:w="592" w:type="dxa"/>
                <w:vAlign w:val="center"/>
              </w:tcPr>
              <w:p w:rsidR="00AF3DD8" w:rsidRPr="0086255E" w:rsidRDefault="00AF3DD8" w:rsidP="00F10847">
                <w:pPr>
                  <w:pStyle w:val="Footer"/>
                  <w:rPr>
                    <w:rFonts w:ascii="Century Gothic" w:hAnsi="Century Gothic"/>
                    <w:b/>
                    <w:color w:val="7F7F7F" w:themeColor="text1" w:themeTint="80"/>
                    <w:sz w:val="16"/>
                    <w:szCs w:val="16"/>
                  </w:rPr>
                </w:pPr>
                <w:r w:rsidRPr="0086255E">
                  <w:rPr>
                    <w:rFonts w:ascii="Century Gothic" w:hAnsi="Century Gothic"/>
                    <w:noProof/>
                    <w:color w:val="7F7F7F" w:themeColor="text1" w:themeTint="80"/>
                    <w:sz w:val="16"/>
                    <w:szCs w:val="16"/>
                    <w:lang w:val="en-GB" w:eastAsia="en-GB"/>
                  </w:rPr>
                  <w:drawing>
                    <wp:inline distT="0" distB="0" distL="0" distR="0">
                      <wp:extent cx="220980" cy="2209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g"/>
                              <pic:cNvPicPr/>
                            </pic:nvPicPr>
                            <pic:blipFill>
                              <a:blip r:embed="rId4">
                                <a:extLst>
                                  <a:ext uri="{28A0092B-C50C-407E-A947-70E740481C1C}">
                                    <a14:useLocalDpi xmlns:a14="http://schemas.microsoft.com/office/drawing/2010/main" val="0"/>
                                  </a:ext>
                                </a:extLst>
                              </a:blip>
                              <a:stretch>
                                <a:fillRect/>
                              </a:stretch>
                            </pic:blipFill>
                            <pic:spPr>
                              <a:xfrm>
                                <a:off x="0" y="0"/>
                                <a:ext cx="220980" cy="220980"/>
                              </a:xfrm>
                              <a:prstGeom prst="rect">
                                <a:avLst/>
                              </a:prstGeom>
                            </pic:spPr>
                          </pic:pic>
                        </a:graphicData>
                      </a:graphic>
                    </wp:inline>
                  </w:drawing>
                </w:r>
              </w:p>
            </w:tc>
            <w:tc>
              <w:tcPr>
                <w:tcW w:w="2126" w:type="dxa"/>
                <w:vAlign w:val="center"/>
              </w:tcPr>
              <w:p w:rsidR="00AF3DD8" w:rsidRPr="0086255E" w:rsidRDefault="00AF3DD8" w:rsidP="00F10847">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NCSYES</w:t>
                </w:r>
              </w:p>
            </w:tc>
          </w:tr>
          <w:tr w:rsidR="00AF3DD8" w:rsidRPr="0086255E" w:rsidTr="00F10847">
            <w:trPr>
              <w:trHeight w:val="360"/>
            </w:trPr>
            <w:tc>
              <w:tcPr>
                <w:tcW w:w="2718" w:type="dxa"/>
                <w:gridSpan w:val="2"/>
                <w:vAlign w:val="center"/>
              </w:tcPr>
              <w:p w:rsidR="00AF3DD8" w:rsidRPr="0086255E" w:rsidRDefault="00630C7E" w:rsidP="00630C7E">
                <w:pPr>
                  <w:pStyle w:val="Footer"/>
                  <w:rPr>
                    <w:rFonts w:ascii="Century Gothic" w:hAnsi="Century Gothic"/>
                    <w:b/>
                    <w:color w:val="7F7F7F" w:themeColor="text1" w:themeTint="80"/>
                    <w:sz w:val="16"/>
                    <w:szCs w:val="16"/>
                  </w:rPr>
                </w:pPr>
                <w:r w:rsidRPr="0086255E">
                  <w:rPr>
                    <w:rFonts w:ascii="Century Gothic" w:hAnsi="Century Gothic"/>
                    <w:b/>
                    <w:color w:val="7F7F7F" w:themeColor="text1" w:themeTint="80"/>
                    <w:sz w:val="16"/>
                    <w:szCs w:val="16"/>
                  </w:rPr>
                  <w:t>NCS</w:t>
                </w:r>
                <w:r w:rsidR="00DC2FE2" w:rsidRPr="0086255E">
                  <w:rPr>
                    <w:rFonts w:ascii="Century Gothic" w:hAnsi="Century Gothic"/>
                    <w:b/>
                    <w:color w:val="7F7F7F" w:themeColor="text1" w:themeTint="80"/>
                    <w:sz w:val="16"/>
                    <w:szCs w:val="16"/>
                  </w:rPr>
                  <w:t>INGEUS</w:t>
                </w:r>
                <w:r w:rsidR="00AF3DD8" w:rsidRPr="0086255E">
                  <w:rPr>
                    <w:rFonts w:ascii="Century Gothic" w:hAnsi="Century Gothic"/>
                    <w:b/>
                    <w:color w:val="7F7F7F" w:themeColor="text1" w:themeTint="80"/>
                    <w:sz w:val="16"/>
                    <w:szCs w:val="16"/>
                  </w:rPr>
                  <w:t>.CO.UK</w:t>
                </w:r>
              </w:p>
            </w:tc>
          </w:tr>
        </w:tbl>
        <w:p w:rsidR="00AF3DD8" w:rsidRPr="0086255E" w:rsidRDefault="00AF3DD8" w:rsidP="00F10847">
          <w:pPr>
            <w:pStyle w:val="Footer"/>
            <w:rPr>
              <w:rFonts w:ascii="Century Gothic" w:hAnsi="Century Gothic"/>
              <w:b/>
              <w:color w:val="7F7F7F" w:themeColor="text1" w:themeTint="80"/>
              <w:sz w:val="16"/>
              <w:szCs w:val="16"/>
            </w:rPr>
          </w:pPr>
        </w:p>
      </w:tc>
    </w:tr>
    <w:tr w:rsidR="00AF3DD8" w:rsidRPr="0086255E" w:rsidTr="00F10847">
      <w:tc>
        <w:tcPr>
          <w:tcW w:w="5353" w:type="dxa"/>
        </w:tcPr>
        <w:p w:rsidR="00AF3DD8" w:rsidRPr="0086255E" w:rsidRDefault="00AF3DD8" w:rsidP="00F10847">
          <w:pPr>
            <w:pStyle w:val="Footer"/>
            <w:rPr>
              <w:rFonts w:ascii="Century Gothic" w:hAnsi="Century Gothic"/>
              <w:color w:val="7F7F7F" w:themeColor="text1" w:themeTint="80"/>
              <w:sz w:val="16"/>
              <w:szCs w:val="16"/>
            </w:rPr>
          </w:pPr>
        </w:p>
      </w:tc>
      <w:tc>
        <w:tcPr>
          <w:tcW w:w="284" w:type="dxa"/>
        </w:tcPr>
        <w:p w:rsidR="00AF3DD8" w:rsidRPr="0086255E" w:rsidRDefault="00AF3DD8" w:rsidP="00F10847">
          <w:pPr>
            <w:pStyle w:val="Footer"/>
            <w:rPr>
              <w:rFonts w:ascii="Century Gothic" w:hAnsi="Century Gothic"/>
              <w:color w:val="7F7F7F" w:themeColor="text1" w:themeTint="80"/>
              <w:sz w:val="16"/>
              <w:szCs w:val="16"/>
            </w:rPr>
          </w:pPr>
        </w:p>
      </w:tc>
      <w:tc>
        <w:tcPr>
          <w:tcW w:w="2835" w:type="dxa"/>
          <w:vMerge/>
        </w:tcPr>
        <w:p w:rsidR="00AF3DD8" w:rsidRPr="0086255E" w:rsidRDefault="00AF3DD8" w:rsidP="00F10847">
          <w:pPr>
            <w:pStyle w:val="Footer"/>
            <w:rPr>
              <w:rFonts w:ascii="Century Gothic" w:hAnsi="Century Gothic"/>
              <w:color w:val="7F7F7F" w:themeColor="text1" w:themeTint="80"/>
              <w:sz w:val="16"/>
              <w:szCs w:val="16"/>
            </w:rPr>
          </w:pPr>
        </w:p>
      </w:tc>
    </w:tr>
    <w:tr w:rsidR="00AF3DD8" w:rsidRPr="0086255E" w:rsidTr="00F10847">
      <w:tc>
        <w:tcPr>
          <w:tcW w:w="5353" w:type="dxa"/>
        </w:tcPr>
        <w:p w:rsidR="00AF3DD8" w:rsidRPr="0086255E" w:rsidRDefault="00AF3DD8" w:rsidP="0086255E">
          <w:pPr>
            <w:rPr>
              <w:rFonts w:ascii="Century Gothic" w:eastAsia="Times New Roman" w:hAnsi="Century Gothic" w:cs="Times New Roman"/>
              <w:color w:val="7F7F7F" w:themeColor="text1" w:themeTint="80"/>
              <w:sz w:val="16"/>
              <w:szCs w:val="16"/>
              <w:lang w:val="en-GB"/>
            </w:rPr>
          </w:pPr>
          <w:r w:rsidRPr="0086255E">
            <w:rPr>
              <w:rFonts w:ascii="Century Gothic" w:eastAsia="Times New Roman" w:hAnsi="Century Gothic" w:cs="Arial"/>
              <w:bCs/>
              <w:color w:val="7F7F7F" w:themeColor="text1" w:themeTint="80"/>
              <w:sz w:val="16"/>
              <w:szCs w:val="16"/>
              <w:shd w:val="clear" w:color="auto" w:fill="FFFFFF"/>
              <w:lang w:val="en-GB"/>
            </w:rPr>
            <w:t>NCS Trust</w:t>
          </w:r>
          <w:r w:rsidRPr="0086255E">
            <w:rPr>
              <w:rFonts w:ascii="Century Gothic" w:eastAsia="Times New Roman" w:hAnsi="Century Gothic" w:cs="Arial"/>
              <w:color w:val="7F7F7F" w:themeColor="text1" w:themeTint="80"/>
              <w:sz w:val="16"/>
              <w:szCs w:val="16"/>
              <w:shd w:val="clear" w:color="auto" w:fill="FFFFFF"/>
              <w:lang w:val="en-GB"/>
            </w:rPr>
            <w:t> is a not-for profit social enterprise established to shape, support, champion and lead a thriving National Citizen Service (NCS).</w:t>
          </w:r>
        </w:p>
      </w:tc>
      <w:tc>
        <w:tcPr>
          <w:tcW w:w="284" w:type="dxa"/>
        </w:tcPr>
        <w:p w:rsidR="00AF3DD8" w:rsidRPr="0086255E" w:rsidRDefault="00AF3DD8" w:rsidP="00F10847">
          <w:pPr>
            <w:pStyle w:val="Footer"/>
            <w:rPr>
              <w:rFonts w:ascii="Century Gothic" w:hAnsi="Century Gothic"/>
              <w:color w:val="7F7F7F" w:themeColor="text1" w:themeTint="80"/>
              <w:sz w:val="16"/>
              <w:szCs w:val="16"/>
            </w:rPr>
          </w:pPr>
        </w:p>
      </w:tc>
      <w:tc>
        <w:tcPr>
          <w:tcW w:w="2835" w:type="dxa"/>
          <w:vMerge/>
        </w:tcPr>
        <w:p w:rsidR="00AF3DD8" w:rsidRPr="0086255E" w:rsidRDefault="00AF3DD8" w:rsidP="00F10847">
          <w:pPr>
            <w:pStyle w:val="Footer"/>
            <w:rPr>
              <w:rFonts w:ascii="Century Gothic" w:hAnsi="Century Gothic"/>
              <w:color w:val="7F7F7F" w:themeColor="text1" w:themeTint="80"/>
              <w:sz w:val="16"/>
              <w:szCs w:val="16"/>
            </w:rPr>
          </w:pPr>
        </w:p>
      </w:tc>
    </w:tr>
  </w:tbl>
  <w:p w:rsidR="00133C52" w:rsidRPr="0086255E" w:rsidRDefault="00133C52" w:rsidP="007D01C7">
    <w:pPr>
      <w:pStyle w:val="Foo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52" w:rsidRDefault="00133C52" w:rsidP="007D01C7">
      <w:r>
        <w:separator/>
      </w:r>
    </w:p>
  </w:footnote>
  <w:footnote w:type="continuationSeparator" w:id="0">
    <w:p w:rsidR="00133C52" w:rsidRDefault="00133C52" w:rsidP="007D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52" w:rsidRDefault="00446C1E" w:rsidP="00446C1E">
    <w:pPr>
      <w:pStyle w:val="Header"/>
      <w:jc w:val="right"/>
    </w:pPr>
    <w:r>
      <w:rPr>
        <w:noProof/>
        <w:lang w:val="en-GB" w:eastAsia="en-GB"/>
      </w:rPr>
      <w:drawing>
        <wp:inline distT="0" distB="0" distL="0" distR="0">
          <wp:extent cx="1471748" cy="2633713"/>
          <wp:effectExtent l="0" t="0" r="190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Citizen Service_It All Starts At Yes Lockup__Vertical_Black.jpg"/>
                  <pic:cNvPicPr/>
                </pic:nvPicPr>
                <pic:blipFill>
                  <a:blip r:embed="rId1">
                    <a:extLst>
                      <a:ext uri="{28A0092B-C50C-407E-A947-70E740481C1C}">
                        <a14:useLocalDpi xmlns:a14="http://schemas.microsoft.com/office/drawing/2010/main" val="0"/>
                      </a:ext>
                    </a:extLst>
                  </a:blip>
                  <a:stretch>
                    <a:fillRect/>
                  </a:stretch>
                </pic:blipFill>
                <pic:spPr>
                  <a:xfrm>
                    <a:off x="0" y="0"/>
                    <a:ext cx="1472043" cy="26342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11FD0"/>
    <w:multiLevelType w:val="hybridMultilevel"/>
    <w:tmpl w:val="5A04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C7"/>
    <w:rsid w:val="00114161"/>
    <w:rsid w:val="00133C52"/>
    <w:rsid w:val="001747F9"/>
    <w:rsid w:val="003021F1"/>
    <w:rsid w:val="003708AA"/>
    <w:rsid w:val="003D1684"/>
    <w:rsid w:val="00403AFB"/>
    <w:rsid w:val="004445FB"/>
    <w:rsid w:val="00446C1E"/>
    <w:rsid w:val="005905DB"/>
    <w:rsid w:val="00630C7E"/>
    <w:rsid w:val="007D01C7"/>
    <w:rsid w:val="0086255E"/>
    <w:rsid w:val="00892020"/>
    <w:rsid w:val="00917E52"/>
    <w:rsid w:val="00974175"/>
    <w:rsid w:val="00A4677B"/>
    <w:rsid w:val="00A5170C"/>
    <w:rsid w:val="00AF3DD8"/>
    <w:rsid w:val="00B72FE6"/>
    <w:rsid w:val="00BA63ED"/>
    <w:rsid w:val="00D3437E"/>
    <w:rsid w:val="00DC2FE2"/>
    <w:rsid w:val="00ED0143"/>
    <w:rsid w:val="00F14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52DEA096-4575-4FC2-8CAF-CD6ECB5D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1C7"/>
    <w:pPr>
      <w:tabs>
        <w:tab w:val="center" w:pos="4320"/>
        <w:tab w:val="right" w:pos="8640"/>
      </w:tabs>
    </w:pPr>
  </w:style>
  <w:style w:type="character" w:customStyle="1" w:styleId="HeaderChar">
    <w:name w:val="Header Char"/>
    <w:basedOn w:val="DefaultParagraphFont"/>
    <w:link w:val="Header"/>
    <w:uiPriority w:val="99"/>
    <w:rsid w:val="007D01C7"/>
  </w:style>
  <w:style w:type="paragraph" w:styleId="Footer">
    <w:name w:val="footer"/>
    <w:basedOn w:val="Normal"/>
    <w:link w:val="FooterChar"/>
    <w:uiPriority w:val="99"/>
    <w:unhideWhenUsed/>
    <w:rsid w:val="007D01C7"/>
    <w:pPr>
      <w:tabs>
        <w:tab w:val="center" w:pos="4320"/>
        <w:tab w:val="right" w:pos="8640"/>
      </w:tabs>
    </w:pPr>
  </w:style>
  <w:style w:type="character" w:customStyle="1" w:styleId="FooterChar">
    <w:name w:val="Footer Char"/>
    <w:basedOn w:val="DefaultParagraphFont"/>
    <w:link w:val="Footer"/>
    <w:uiPriority w:val="99"/>
    <w:rsid w:val="007D01C7"/>
  </w:style>
  <w:style w:type="paragraph" w:styleId="BalloonText">
    <w:name w:val="Balloon Text"/>
    <w:basedOn w:val="Normal"/>
    <w:link w:val="BalloonTextChar"/>
    <w:uiPriority w:val="99"/>
    <w:semiHidden/>
    <w:unhideWhenUsed/>
    <w:rsid w:val="007D0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1C7"/>
    <w:rPr>
      <w:rFonts w:ascii="Lucida Grande" w:hAnsi="Lucida Grande" w:cs="Lucida Grande"/>
      <w:sz w:val="18"/>
      <w:szCs w:val="18"/>
    </w:rPr>
  </w:style>
  <w:style w:type="table" w:styleId="TableGrid">
    <w:name w:val="Table Grid"/>
    <w:basedOn w:val="TableNormal"/>
    <w:uiPriority w:val="59"/>
    <w:rsid w:val="007D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55E"/>
    <w:rPr>
      <w:color w:val="0000FF" w:themeColor="hyperlink"/>
      <w:u w:val="single"/>
    </w:rPr>
  </w:style>
  <w:style w:type="paragraph" w:styleId="ListParagraph">
    <w:name w:val="List Paragraph"/>
    <w:basedOn w:val="Normal"/>
    <w:uiPriority w:val="34"/>
    <w:qFormat/>
    <w:rsid w:val="0086255E"/>
    <w:pPr>
      <w:spacing w:after="200" w:line="276" w:lineRule="auto"/>
      <w:ind w:left="720"/>
      <w:contextualSpacing/>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8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singeu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C689C567</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NCS Trust</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Giraudel</dc:creator>
  <cp:lastModifiedBy>Kathleen McLaughlin</cp:lastModifiedBy>
  <cp:revision>2</cp:revision>
  <cp:lastPrinted>2015-03-17T10:56:00Z</cp:lastPrinted>
  <dcterms:created xsi:type="dcterms:W3CDTF">2016-04-01T08:58:00Z</dcterms:created>
  <dcterms:modified xsi:type="dcterms:W3CDTF">2016-04-01T08:58:00Z</dcterms:modified>
</cp:coreProperties>
</file>